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BE" w:rsidRPr="00FA31BE" w:rsidRDefault="00FA31BE" w:rsidP="00FA31BE">
      <w:pPr>
        <w:overflowPunct w:val="0"/>
        <w:spacing w:after="0" w:line="240" w:lineRule="auto"/>
        <w:jc w:val="center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b/>
          <w:bCs/>
          <w:color w:val="101010"/>
          <w:sz w:val="36"/>
          <w:lang w:eastAsia="cs-CZ"/>
        </w:rPr>
        <w:t xml:space="preserve">Obec </w:t>
      </w:r>
      <w:proofErr w:type="spellStart"/>
      <w:r w:rsidRPr="00FA31BE">
        <w:rPr>
          <w:rFonts w:ascii="Trebuchet MS" w:eastAsia="Times New Roman" w:hAnsi="Trebuchet MS" w:cs="Times New Roman"/>
          <w:b/>
          <w:bCs/>
          <w:color w:val="101010"/>
          <w:sz w:val="36"/>
          <w:lang w:eastAsia="cs-CZ"/>
        </w:rPr>
        <w:t>Chválenice</w:t>
      </w:r>
      <w:proofErr w:type="spellEnd"/>
    </w:p>
    <w:p w:rsidR="00FA31BE" w:rsidRPr="00FA31BE" w:rsidRDefault="00FA31BE" w:rsidP="00FA31BE">
      <w:pPr>
        <w:overflowPunct w:val="0"/>
        <w:spacing w:after="0" w:line="240" w:lineRule="auto"/>
        <w:jc w:val="center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b/>
          <w:bCs/>
          <w:color w:val="101010"/>
          <w:sz w:val="19"/>
          <w:lang w:eastAsia="cs-CZ"/>
        </w:rPr>
        <w:t>332 05 </w:t>
      </w:r>
      <w:proofErr w:type="spellStart"/>
      <w:r w:rsidRPr="00FA31BE">
        <w:rPr>
          <w:rFonts w:ascii="Trebuchet MS" w:eastAsia="Times New Roman" w:hAnsi="Trebuchet MS" w:cs="Times New Roman"/>
          <w:b/>
          <w:bCs/>
          <w:color w:val="101010"/>
          <w:sz w:val="19"/>
          <w:lang w:eastAsia="cs-CZ"/>
        </w:rPr>
        <w:t>Chválenice</w:t>
      </w:r>
      <w:proofErr w:type="spellEnd"/>
      <w:r w:rsidRPr="00FA31BE">
        <w:rPr>
          <w:rFonts w:ascii="Trebuchet MS" w:eastAsia="Times New Roman" w:hAnsi="Trebuchet MS" w:cs="Times New Roman"/>
          <w:b/>
          <w:bCs/>
          <w:color w:val="101010"/>
          <w:sz w:val="19"/>
          <w:lang w:eastAsia="cs-CZ"/>
        </w:rPr>
        <w:t xml:space="preserve"> 21, okres Plzeň-město</w:t>
      </w:r>
    </w:p>
    <w:p w:rsidR="00FA31BE" w:rsidRPr="00FA31BE" w:rsidRDefault="00FA31BE" w:rsidP="00FA31BE">
      <w:pPr>
        <w:overflowPunct w:val="0"/>
        <w:spacing w:after="0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b/>
          <w:bCs/>
          <w:color w:val="101010"/>
          <w:sz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jc w:val="center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b/>
          <w:bCs/>
          <w:color w:val="101010"/>
          <w:sz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jc w:val="center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b/>
          <w:bCs/>
          <w:color w:val="101010"/>
          <w:sz w:val="32"/>
          <w:u w:val="single"/>
          <w:lang w:eastAsia="cs-CZ"/>
        </w:rPr>
        <w:t>Výroční zpráva o svobodném přístupu k informacím   za rok </w:t>
      </w:r>
      <w:proofErr w:type="gramStart"/>
      <w:r w:rsidRPr="00FA31BE">
        <w:rPr>
          <w:rFonts w:ascii="Trebuchet MS" w:eastAsia="Times New Roman" w:hAnsi="Trebuchet MS" w:cs="Times New Roman"/>
          <w:b/>
          <w:bCs/>
          <w:color w:val="101010"/>
          <w:sz w:val="32"/>
          <w:u w:val="single"/>
          <w:lang w:eastAsia="cs-CZ"/>
        </w:rPr>
        <w:t>2007 .</w:t>
      </w:r>
      <w:proofErr w:type="gramEnd"/>
    </w:p>
    <w:p w:rsidR="00FA31BE" w:rsidRPr="00FA31BE" w:rsidRDefault="00FA31BE" w:rsidP="00FA31BE">
      <w:pPr>
        <w:spacing w:after="0" w:line="216" w:lineRule="auto"/>
        <w:jc w:val="center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b/>
          <w:bCs/>
          <w:color w:val="101010"/>
          <w:sz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b/>
          <w:bCs/>
          <w:color w:val="101010"/>
          <w:sz w:val="19"/>
          <w:u w:val="single"/>
          <w:lang w:eastAsia="cs-CZ"/>
        </w:rPr>
        <w:t xml:space="preserve">Podle § 18 zákona č. 106/1999 Sb., o svobodném přístupu k informacím, v účinném </w:t>
      </w:r>
      <w:proofErr w:type="gramStart"/>
      <w:r w:rsidRPr="00FA31BE">
        <w:rPr>
          <w:rFonts w:ascii="Trebuchet MS" w:eastAsia="Times New Roman" w:hAnsi="Trebuchet MS" w:cs="Times New Roman"/>
          <w:b/>
          <w:bCs/>
          <w:color w:val="101010"/>
          <w:sz w:val="19"/>
          <w:u w:val="single"/>
          <w:lang w:eastAsia="cs-CZ"/>
        </w:rPr>
        <w:t>znění :</w:t>
      </w:r>
      <w:proofErr w:type="gramEnd"/>
      <w:r w:rsidRPr="00FA31BE">
        <w:rPr>
          <w:rFonts w:ascii="Trebuchet MS" w:eastAsia="Times New Roman" w:hAnsi="Trebuchet MS" w:cs="Times New Roman"/>
          <w:b/>
          <w:bCs/>
          <w:color w:val="101010"/>
          <w:sz w:val="19"/>
          <w:u w:val="single"/>
          <w:lang w:eastAsia="cs-CZ"/>
        </w:rPr>
        <w:t xml:space="preserve"> </w:t>
      </w: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b/>
          <w:bCs/>
          <w:color w:val="101010"/>
          <w:sz w:val="19"/>
          <w:lang w:eastAsia="cs-CZ"/>
        </w:rPr>
        <w:t>I.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Počet podaných žádostí o informace (§ 18 odst. 1 písm. a) 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Nebyly podány žádné žádosti. 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b/>
          <w:bCs/>
          <w:color w:val="101010"/>
          <w:sz w:val="19"/>
          <w:lang w:eastAsia="cs-CZ"/>
        </w:rPr>
        <w:t>II.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Počet podaných odvolání proti rozhodnutí    (§ 18 odst. 1 písm. b)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Nebylo podáno žádné odvolání proti rozhodnutí. 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b/>
          <w:bCs/>
          <w:color w:val="101010"/>
          <w:sz w:val="19"/>
          <w:lang w:eastAsia="cs-CZ"/>
        </w:rPr>
        <w:t xml:space="preserve">III. 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Opis podstatných částí každého rozsudku soudu  (§ 18 odst. 1 písm. c)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Žádné rozhodnutí Obecního úřadu ve </w:t>
      </w:r>
      <w:proofErr w:type="spellStart"/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Chválenicích</w:t>
      </w:r>
      <w:proofErr w:type="spellEnd"/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nebylo přezkoumáno soudem.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b/>
          <w:bCs/>
          <w:color w:val="101010"/>
          <w:sz w:val="19"/>
          <w:lang w:eastAsia="cs-CZ"/>
        </w:rPr>
        <w:t xml:space="preserve">IV. 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Výsledky řízení o sankcích za nedodržování tohoto zákona bez uvádění osobních údajů   (§ 18 odst. 1 písm. d) 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Žádné řízení o sankcích za nedodržování tohoto zákona nebylo vedeno.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b/>
          <w:bCs/>
          <w:color w:val="101010"/>
          <w:sz w:val="19"/>
          <w:lang w:eastAsia="cs-CZ"/>
        </w:rPr>
        <w:t>V.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Další informace vztahující se k uplatňování tohoto zákona    (§ 18 odst. 1 písm. e) 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Nebyly poskytnuty žádné další informace. 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proofErr w:type="spellStart"/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Chválenice</w:t>
      </w:r>
      <w:proofErr w:type="spellEnd"/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23. 1. 2008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                                                                                                Milan Jan</w:t>
      </w:r>
    </w:p>
    <w:p w:rsidR="00FA31BE" w:rsidRPr="00FA31BE" w:rsidRDefault="00FA31BE" w:rsidP="00FA31BE">
      <w:pPr>
        <w:spacing w:after="0" w:line="216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 starosta obce </w:t>
      </w:r>
    </w:p>
    <w:p w:rsidR="00FA31BE" w:rsidRPr="00FA31BE" w:rsidRDefault="00FA31BE" w:rsidP="00FA31BE">
      <w:pPr>
        <w:spacing w:after="0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FA31BE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</w:t>
      </w:r>
    </w:p>
    <w:p w:rsidR="00010F67" w:rsidRDefault="00010F67"/>
    <w:sectPr w:rsidR="00010F67" w:rsidSect="0001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31BE"/>
    <w:rsid w:val="00010F67"/>
    <w:rsid w:val="00FA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A3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</dc:creator>
  <cp:lastModifiedBy>K H</cp:lastModifiedBy>
  <cp:revision>1</cp:revision>
  <dcterms:created xsi:type="dcterms:W3CDTF">2015-01-28T20:27:00Z</dcterms:created>
  <dcterms:modified xsi:type="dcterms:W3CDTF">2015-01-28T20:28:00Z</dcterms:modified>
</cp:coreProperties>
</file>